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5A5" w:rsidRDefault="00880711" w:rsidP="00880711">
      <w:pPr>
        <w:jc w:val="center"/>
        <w:rPr>
          <w:b/>
          <w:sz w:val="40"/>
          <w:szCs w:val="40"/>
        </w:rPr>
      </w:pPr>
      <w:r w:rsidRPr="00880711">
        <w:rPr>
          <w:b/>
          <w:sz w:val="40"/>
          <w:szCs w:val="40"/>
        </w:rPr>
        <w:t>The Roman Republic:  The Twelve Tables</w:t>
      </w:r>
    </w:p>
    <w:p w:rsidR="00880711" w:rsidRDefault="00880711" w:rsidP="00880711">
      <w:pPr>
        <w:jc w:val="center"/>
        <w:rPr>
          <w:b/>
        </w:rPr>
      </w:pPr>
      <w:r>
        <w:rPr>
          <w:b/>
        </w:rPr>
        <w:t>Excerpts from the Twelve Tables, taken from Fordham University Online</w:t>
      </w:r>
    </w:p>
    <w:p w:rsidR="00880711" w:rsidRDefault="00880711" w:rsidP="00880711">
      <w:pPr>
        <w:jc w:val="center"/>
        <w:rPr>
          <w:b/>
        </w:rPr>
      </w:pPr>
    </w:p>
    <w:p w:rsidR="00880711" w:rsidRDefault="00880711" w:rsidP="00880711">
      <w:pPr>
        <w:jc w:val="center"/>
        <w:rPr>
          <w:b/>
        </w:rPr>
      </w:pPr>
      <w:r>
        <w:rPr>
          <w:b/>
        </w:rPr>
        <w:t>Table 1</w:t>
      </w:r>
    </w:p>
    <w:p w:rsidR="00880711" w:rsidRPr="00880711" w:rsidRDefault="00880711" w:rsidP="00880711">
      <w:pPr>
        <w:jc w:val="center"/>
        <w:rPr>
          <w:b/>
          <w:bCs/>
        </w:rPr>
      </w:pPr>
      <w:r w:rsidRPr="00880711">
        <w:rPr>
          <w:b/>
        </w:rPr>
        <w:t>1. If anyone summons a man before the magistrate, he must go. If the man summoned does not go, let the one summoning him call the bystanders to witness and then take him by force.</w:t>
      </w:r>
    </w:p>
    <w:p w:rsidR="00880711" w:rsidRPr="00880711" w:rsidRDefault="00880711" w:rsidP="00880711">
      <w:pPr>
        <w:jc w:val="center"/>
        <w:rPr>
          <w:b/>
          <w:bCs/>
        </w:rPr>
      </w:pPr>
      <w:r w:rsidRPr="00880711">
        <w:rPr>
          <w:b/>
        </w:rPr>
        <w:t xml:space="preserve">2. If he shirks or runs away, let the </w:t>
      </w:r>
      <w:proofErr w:type="spellStart"/>
      <w:r w:rsidRPr="00880711">
        <w:rPr>
          <w:b/>
        </w:rPr>
        <w:t>summoner</w:t>
      </w:r>
      <w:proofErr w:type="spellEnd"/>
      <w:r w:rsidRPr="00880711">
        <w:rPr>
          <w:b/>
        </w:rPr>
        <w:t xml:space="preserve"> </w:t>
      </w:r>
      <w:proofErr w:type="gramStart"/>
      <w:r w:rsidRPr="00880711">
        <w:rPr>
          <w:b/>
        </w:rPr>
        <w:t>lay</w:t>
      </w:r>
      <w:proofErr w:type="gramEnd"/>
      <w:r w:rsidRPr="00880711">
        <w:rPr>
          <w:b/>
        </w:rPr>
        <w:t xml:space="preserve"> hands on him.</w:t>
      </w:r>
    </w:p>
    <w:p w:rsidR="00880711" w:rsidRPr="00880711" w:rsidRDefault="00880711" w:rsidP="00880711">
      <w:pPr>
        <w:jc w:val="center"/>
        <w:rPr>
          <w:b/>
          <w:bCs/>
        </w:rPr>
      </w:pPr>
      <w:r w:rsidRPr="00880711">
        <w:rPr>
          <w:b/>
          <w:bCs/>
        </w:rPr>
        <w:t>3. </w:t>
      </w:r>
      <w:r w:rsidRPr="00880711">
        <w:rPr>
          <w:b/>
        </w:rPr>
        <w:t xml:space="preserve">If illness or old age is the hindrance, let the </w:t>
      </w:r>
      <w:proofErr w:type="spellStart"/>
      <w:r w:rsidRPr="00880711">
        <w:rPr>
          <w:b/>
        </w:rPr>
        <w:t>summoner</w:t>
      </w:r>
      <w:proofErr w:type="spellEnd"/>
      <w:r w:rsidRPr="00880711">
        <w:rPr>
          <w:b/>
        </w:rPr>
        <w:t xml:space="preserve"> provide a team. He need not provide a covered carriage with a pallet unless he chooses.</w:t>
      </w:r>
    </w:p>
    <w:p w:rsidR="00880711" w:rsidRPr="00880711" w:rsidRDefault="00880711" w:rsidP="00880711">
      <w:pPr>
        <w:jc w:val="center"/>
        <w:rPr>
          <w:b/>
          <w:bCs/>
        </w:rPr>
      </w:pPr>
      <w:r w:rsidRPr="00880711">
        <w:rPr>
          <w:b/>
        </w:rPr>
        <w:t>4. Let the protector of a landholder be a landholder; for one of the proletariat, let anyone that cares, be protector.</w:t>
      </w:r>
    </w:p>
    <w:p w:rsidR="00880711" w:rsidRDefault="00880711" w:rsidP="00880711">
      <w:pPr>
        <w:jc w:val="center"/>
        <w:rPr>
          <w:b/>
        </w:rPr>
      </w:pPr>
    </w:p>
    <w:p w:rsidR="00880711" w:rsidRDefault="00880711" w:rsidP="00880711">
      <w:pPr>
        <w:jc w:val="center"/>
        <w:rPr>
          <w:b/>
        </w:rPr>
      </w:pPr>
      <w:r>
        <w:rPr>
          <w:b/>
        </w:rPr>
        <w:t>Table 8</w:t>
      </w:r>
    </w:p>
    <w:p w:rsidR="00880711" w:rsidRPr="00880711" w:rsidRDefault="00880711" w:rsidP="00880711">
      <w:pPr>
        <w:jc w:val="center"/>
        <w:rPr>
          <w:b/>
          <w:bCs/>
        </w:rPr>
      </w:pPr>
      <w:r w:rsidRPr="00880711">
        <w:rPr>
          <w:b/>
          <w:bCs/>
        </w:rPr>
        <w:t>3.</w:t>
      </w:r>
      <w:r w:rsidRPr="00880711">
        <w:rPr>
          <w:b/>
        </w:rPr>
        <w:t> If one is slain while committing theft by night, he is rightly slain.</w:t>
      </w:r>
    </w:p>
    <w:p w:rsidR="00880711" w:rsidRPr="00880711" w:rsidRDefault="00880711" w:rsidP="00880711">
      <w:pPr>
        <w:jc w:val="center"/>
        <w:rPr>
          <w:b/>
          <w:bCs/>
        </w:rPr>
      </w:pPr>
      <w:r w:rsidRPr="00880711">
        <w:rPr>
          <w:b/>
          <w:bCs/>
        </w:rPr>
        <w:t>12.</w:t>
      </w:r>
      <w:r w:rsidRPr="00880711">
        <w:rPr>
          <w:b/>
        </w:rPr>
        <w:t xml:space="preserve"> If the theft has been done by night, if the owner kills the thief, the thief </w:t>
      </w:r>
      <w:proofErr w:type="gramStart"/>
      <w:r w:rsidRPr="00880711">
        <w:rPr>
          <w:b/>
        </w:rPr>
        <w:t>shall be held to be lawfully killed</w:t>
      </w:r>
      <w:proofErr w:type="gramEnd"/>
      <w:r w:rsidRPr="00880711">
        <w:rPr>
          <w:b/>
        </w:rPr>
        <w:t>.</w:t>
      </w:r>
    </w:p>
    <w:p w:rsidR="00880711" w:rsidRPr="00880711" w:rsidRDefault="00880711" w:rsidP="00880711">
      <w:pPr>
        <w:jc w:val="center"/>
        <w:rPr>
          <w:b/>
          <w:bCs/>
        </w:rPr>
      </w:pPr>
      <w:r w:rsidRPr="00880711">
        <w:rPr>
          <w:b/>
        </w:rPr>
        <w:t>13. It is unlawful for a thief to be killed by day</w:t>
      </w:r>
      <w:proofErr w:type="gramStart"/>
      <w:r w:rsidRPr="00880711">
        <w:rPr>
          <w:b/>
        </w:rPr>
        <w:t>....unless</w:t>
      </w:r>
      <w:proofErr w:type="gramEnd"/>
      <w:r w:rsidRPr="00880711">
        <w:rPr>
          <w:b/>
        </w:rPr>
        <w:t xml:space="preserve"> he defends himself with a weapon; even though he has come with a weapon, unless he shall use the weapon and fight back, you shall not kill him. And even if he resists, first call out so that someone may hear and come up.</w:t>
      </w:r>
    </w:p>
    <w:p w:rsidR="00880711" w:rsidRDefault="00880711" w:rsidP="00880711">
      <w:pPr>
        <w:jc w:val="center"/>
        <w:rPr>
          <w:b/>
        </w:rPr>
      </w:pPr>
    </w:p>
    <w:p w:rsidR="00880711" w:rsidRDefault="00880711" w:rsidP="00880711">
      <w:pPr>
        <w:jc w:val="center"/>
        <w:rPr>
          <w:b/>
        </w:rPr>
      </w:pPr>
      <w:r>
        <w:rPr>
          <w:b/>
        </w:rPr>
        <w:t>Table 9</w:t>
      </w:r>
    </w:p>
    <w:p w:rsidR="00880711" w:rsidRPr="00880711" w:rsidRDefault="00880711" w:rsidP="00880711">
      <w:pPr>
        <w:jc w:val="center"/>
        <w:rPr>
          <w:b/>
          <w:bCs/>
        </w:rPr>
      </w:pPr>
      <w:r w:rsidRPr="00880711">
        <w:rPr>
          <w:b/>
        </w:rPr>
        <w:t>4. The penalty shall be capital for a judge or arbiter legally appointed who has been found guilty of receiving a bribe for giving a decision.</w:t>
      </w:r>
    </w:p>
    <w:p w:rsidR="00880711" w:rsidRPr="00880711" w:rsidRDefault="00880711" w:rsidP="00880711">
      <w:pPr>
        <w:jc w:val="center"/>
        <w:rPr>
          <w:b/>
          <w:bCs/>
        </w:rPr>
      </w:pPr>
      <w:r w:rsidRPr="00880711">
        <w:rPr>
          <w:b/>
          <w:bCs/>
        </w:rPr>
        <w:t>5.</w:t>
      </w:r>
      <w:r w:rsidRPr="00880711">
        <w:rPr>
          <w:b/>
        </w:rPr>
        <w:t> Treason: he who shall have roused up a public enemy or handed over a citizen to a public enemy must suffer capital punishment.</w:t>
      </w:r>
    </w:p>
    <w:p w:rsidR="00880711" w:rsidRPr="00880711" w:rsidRDefault="00880711" w:rsidP="00880711">
      <w:pPr>
        <w:jc w:val="center"/>
        <w:rPr>
          <w:b/>
          <w:bCs/>
        </w:rPr>
      </w:pPr>
      <w:r w:rsidRPr="00880711">
        <w:rPr>
          <w:b/>
        </w:rPr>
        <w:t xml:space="preserve">6. Putting to death of any man, whosoever he might be </w:t>
      </w:r>
      <w:proofErr w:type="spellStart"/>
      <w:r w:rsidRPr="00880711">
        <w:rPr>
          <w:b/>
        </w:rPr>
        <w:t>unconvicted</w:t>
      </w:r>
      <w:proofErr w:type="spellEnd"/>
      <w:r w:rsidRPr="00880711">
        <w:rPr>
          <w:b/>
        </w:rPr>
        <w:t xml:space="preserve"> is forbidden</w:t>
      </w:r>
    </w:p>
    <w:p w:rsidR="00880711" w:rsidRDefault="00880711" w:rsidP="00880711">
      <w:pPr>
        <w:jc w:val="center"/>
        <w:rPr>
          <w:b/>
        </w:rPr>
      </w:pPr>
    </w:p>
    <w:p w:rsidR="00880711" w:rsidRDefault="00880711" w:rsidP="00880711">
      <w:pPr>
        <w:jc w:val="center"/>
        <w:rPr>
          <w:b/>
        </w:rPr>
      </w:pPr>
      <w:r>
        <w:rPr>
          <w:b/>
        </w:rPr>
        <w:t>Table 10</w:t>
      </w:r>
    </w:p>
    <w:p w:rsidR="00880711" w:rsidRPr="00880711" w:rsidRDefault="00880711" w:rsidP="00880711">
      <w:pPr>
        <w:jc w:val="center"/>
        <w:rPr>
          <w:b/>
          <w:bCs/>
        </w:rPr>
      </w:pPr>
      <w:r w:rsidRPr="00880711">
        <w:rPr>
          <w:b/>
        </w:rPr>
        <w:t>1. None is to bury or burn a corpse in the city.</w:t>
      </w:r>
    </w:p>
    <w:p w:rsidR="00880711" w:rsidRPr="00880711" w:rsidRDefault="00880711" w:rsidP="00880711">
      <w:pPr>
        <w:jc w:val="center"/>
        <w:rPr>
          <w:b/>
          <w:bCs/>
        </w:rPr>
      </w:pPr>
      <w:r w:rsidRPr="00880711">
        <w:rPr>
          <w:b/>
          <w:bCs/>
        </w:rPr>
        <w:t>3.</w:t>
      </w:r>
      <w:r w:rsidRPr="00880711">
        <w:rPr>
          <w:b/>
        </w:rPr>
        <w:t> The women shall not tear their faces nor wail on account of the funeral.</w:t>
      </w:r>
    </w:p>
    <w:p w:rsidR="00880711" w:rsidRPr="00880711" w:rsidRDefault="00880711" w:rsidP="00880711">
      <w:pPr>
        <w:jc w:val="center"/>
        <w:rPr>
          <w:b/>
          <w:bCs/>
        </w:rPr>
      </w:pPr>
      <w:r w:rsidRPr="00880711">
        <w:rPr>
          <w:b/>
          <w:bCs/>
        </w:rPr>
        <w:t>5.</w:t>
      </w:r>
      <w:r w:rsidRPr="00880711">
        <w:rPr>
          <w:b/>
        </w:rPr>
        <w:t> If one obtains a crown himself, or if his chattel does so because of his honor and valor, if it is placed on his head, or the head of his parents, it shall be no crime.</w:t>
      </w:r>
    </w:p>
    <w:p w:rsidR="00880711" w:rsidRDefault="00880711" w:rsidP="00880711">
      <w:pPr>
        <w:jc w:val="center"/>
        <w:rPr>
          <w:b/>
        </w:rPr>
      </w:pPr>
    </w:p>
    <w:p w:rsidR="00880711" w:rsidRDefault="00880711" w:rsidP="00880711">
      <w:pPr>
        <w:jc w:val="center"/>
        <w:rPr>
          <w:b/>
        </w:rPr>
      </w:pPr>
      <w:r>
        <w:rPr>
          <w:b/>
        </w:rPr>
        <w:t>Table 11</w:t>
      </w:r>
    </w:p>
    <w:p w:rsidR="00880711" w:rsidRPr="00880711" w:rsidRDefault="00880711" w:rsidP="00880711">
      <w:pPr>
        <w:jc w:val="center"/>
        <w:rPr>
          <w:b/>
          <w:bCs/>
        </w:rPr>
      </w:pPr>
      <w:r w:rsidRPr="00880711">
        <w:rPr>
          <w:b/>
        </w:rPr>
        <w:t>1. Marriages should not take place between plebeians and patricians.</w:t>
      </w:r>
    </w:p>
    <w:p w:rsidR="00880711" w:rsidRDefault="00880711" w:rsidP="00880711">
      <w:pPr>
        <w:jc w:val="center"/>
        <w:rPr>
          <w:b/>
        </w:rPr>
      </w:pPr>
    </w:p>
    <w:p w:rsidR="00880711" w:rsidRDefault="00880711" w:rsidP="00880711">
      <w:pPr>
        <w:jc w:val="center"/>
        <w:rPr>
          <w:b/>
        </w:rPr>
      </w:pPr>
      <w:r>
        <w:rPr>
          <w:b/>
        </w:rPr>
        <w:t>Table 12</w:t>
      </w:r>
    </w:p>
    <w:p w:rsidR="00880711" w:rsidRDefault="00880711" w:rsidP="00880711">
      <w:pPr>
        <w:jc w:val="center"/>
        <w:rPr>
          <w:b/>
        </w:rPr>
      </w:pPr>
      <w:r w:rsidRPr="00880711">
        <w:rPr>
          <w:b/>
          <w:bCs/>
        </w:rPr>
        <w:t>5.</w:t>
      </w:r>
      <w:r w:rsidRPr="00880711">
        <w:rPr>
          <w:b/>
        </w:rPr>
        <w:t> Whatever the people had last ordained should be held as binding by law.</w:t>
      </w:r>
    </w:p>
    <w:p w:rsidR="00880711" w:rsidRDefault="00880711" w:rsidP="00880711">
      <w:pPr>
        <w:jc w:val="center"/>
        <w:rPr>
          <w:b/>
        </w:rPr>
      </w:pPr>
    </w:p>
    <w:p w:rsidR="00880711" w:rsidRDefault="00880711">
      <w:pPr>
        <w:rPr>
          <w:b/>
        </w:rPr>
      </w:pPr>
      <w:r>
        <w:rPr>
          <w:b/>
        </w:rPr>
        <w:br w:type="page"/>
      </w:r>
    </w:p>
    <w:p w:rsidR="00EB6CFA" w:rsidRDefault="00EB6CFA" w:rsidP="00EB6CFA">
      <w:pPr>
        <w:rPr>
          <w:b/>
          <w:bCs/>
        </w:rPr>
      </w:pPr>
      <w:r>
        <w:rPr>
          <w:b/>
          <w:bCs/>
        </w:rPr>
        <w:lastRenderedPageBreak/>
        <w:t>Name: ________________________</w:t>
      </w:r>
    </w:p>
    <w:p w:rsidR="00EB6CFA" w:rsidRDefault="00EB6CFA" w:rsidP="00EB6CFA">
      <w:pPr>
        <w:rPr>
          <w:b/>
          <w:bCs/>
        </w:rPr>
      </w:pPr>
      <w:r>
        <w:rPr>
          <w:b/>
          <w:bCs/>
        </w:rPr>
        <w:t>Date: __________________</w:t>
      </w:r>
    </w:p>
    <w:p w:rsidR="00EB6CFA" w:rsidRDefault="00EB6CFA" w:rsidP="00EB6CFA">
      <w:pPr>
        <w:rPr>
          <w:b/>
          <w:bCs/>
        </w:rPr>
      </w:pPr>
      <w:r>
        <w:rPr>
          <w:b/>
          <w:bCs/>
        </w:rPr>
        <w:t>Period: _______________</w:t>
      </w:r>
    </w:p>
    <w:p w:rsidR="00EB6CFA" w:rsidRDefault="00EB6CFA" w:rsidP="00EB6CFA">
      <w:pPr>
        <w:rPr>
          <w:b/>
          <w:bCs/>
        </w:rPr>
      </w:pPr>
    </w:p>
    <w:p w:rsidR="00EB6CFA" w:rsidRPr="00EB6CFA" w:rsidRDefault="00EB6CFA" w:rsidP="00EB6CFA">
      <w:pPr>
        <w:rPr>
          <w:b/>
          <w:bCs/>
        </w:rPr>
      </w:pPr>
      <w:bookmarkStart w:id="0" w:name="_GoBack"/>
      <w:bookmarkEnd w:id="0"/>
    </w:p>
    <w:p w:rsidR="00880711" w:rsidRDefault="00880711" w:rsidP="00880711">
      <w:pPr>
        <w:jc w:val="center"/>
        <w:rPr>
          <w:b/>
          <w:bCs/>
          <w:sz w:val="36"/>
          <w:szCs w:val="36"/>
        </w:rPr>
      </w:pPr>
      <w:r w:rsidRPr="00880711">
        <w:rPr>
          <w:b/>
          <w:bCs/>
          <w:sz w:val="36"/>
          <w:szCs w:val="36"/>
        </w:rPr>
        <w:t>The Twelve Tables Activity</w:t>
      </w:r>
      <w:r w:rsidRPr="00880711">
        <w:rPr>
          <w:b/>
          <w:bCs/>
          <w:sz w:val="36"/>
          <w:szCs w:val="36"/>
        </w:rPr>
        <w:br/>
      </w:r>
    </w:p>
    <w:p w:rsidR="00EB6CFA" w:rsidRPr="00880711" w:rsidRDefault="00EB6CFA" w:rsidP="00880711">
      <w:pPr>
        <w:jc w:val="center"/>
        <w:rPr>
          <w:b/>
          <w:bCs/>
          <w:sz w:val="36"/>
          <w:szCs w:val="36"/>
        </w:rPr>
      </w:pPr>
    </w:p>
    <w:p w:rsidR="00880711" w:rsidRDefault="00880711" w:rsidP="00EB6CFA">
      <w:pPr>
        <w:rPr>
          <w:b/>
        </w:rPr>
      </w:pPr>
      <w:r>
        <w:rPr>
          <w:b/>
        </w:rPr>
        <w:t>Instructions:  Students read the selected excerpts of The Twelve Tables after reading the excerpts, think of what you have read, pair up with your neighbor and share your ideas, and thoughts.  After you have discussed your ideas with your partner answer the following question.</w:t>
      </w:r>
    </w:p>
    <w:p w:rsidR="00880711" w:rsidRDefault="00880711" w:rsidP="00880711">
      <w:pPr>
        <w:jc w:val="center"/>
        <w:rPr>
          <w:b/>
        </w:rPr>
      </w:pPr>
    </w:p>
    <w:p w:rsidR="00880711" w:rsidRDefault="00880711" w:rsidP="00880711">
      <w:pPr>
        <w:jc w:val="center"/>
        <w:rPr>
          <w:b/>
        </w:rPr>
      </w:pPr>
    </w:p>
    <w:p w:rsidR="00880711" w:rsidRDefault="00880711" w:rsidP="00880711">
      <w:pPr>
        <w:jc w:val="center"/>
        <w:rPr>
          <w:b/>
        </w:rPr>
      </w:pPr>
    </w:p>
    <w:p w:rsidR="00880711" w:rsidRDefault="00880711" w:rsidP="00880711">
      <w:pPr>
        <w:rPr>
          <w:b/>
        </w:rPr>
      </w:pPr>
      <w:r>
        <w:rPr>
          <w:b/>
        </w:rPr>
        <w:t xml:space="preserve">1.  </w:t>
      </w:r>
      <w:r w:rsidR="00EB6CFA">
        <w:rPr>
          <w:b/>
        </w:rPr>
        <w:t xml:space="preserve">Why is it important for societies to have laws?  Explain.  </w:t>
      </w:r>
    </w:p>
    <w:p w:rsidR="00EB6CFA" w:rsidRDefault="00EB6CFA" w:rsidP="00880711">
      <w:pPr>
        <w:rPr>
          <w:b/>
        </w:rPr>
      </w:pPr>
    </w:p>
    <w:p w:rsidR="00EB6CFA" w:rsidRDefault="00EB6CFA" w:rsidP="00880711">
      <w:pPr>
        <w:rPr>
          <w:b/>
        </w:rPr>
      </w:pPr>
    </w:p>
    <w:p w:rsidR="00EB6CFA" w:rsidRDefault="00EB6CFA" w:rsidP="00880711">
      <w:pPr>
        <w:rPr>
          <w:b/>
        </w:rPr>
      </w:pPr>
    </w:p>
    <w:p w:rsidR="00EB6CFA" w:rsidRDefault="00EB6CFA" w:rsidP="00880711">
      <w:pPr>
        <w:rPr>
          <w:b/>
        </w:rPr>
      </w:pPr>
    </w:p>
    <w:p w:rsidR="00EB6CFA" w:rsidRDefault="00EB6CFA" w:rsidP="00880711">
      <w:pPr>
        <w:rPr>
          <w:b/>
        </w:rPr>
      </w:pPr>
    </w:p>
    <w:p w:rsidR="00EB6CFA" w:rsidRDefault="00EB6CFA" w:rsidP="00880711">
      <w:pPr>
        <w:rPr>
          <w:b/>
        </w:rPr>
      </w:pPr>
    </w:p>
    <w:p w:rsidR="00EB6CFA" w:rsidRDefault="00EB6CFA" w:rsidP="00880711">
      <w:pPr>
        <w:rPr>
          <w:b/>
        </w:rPr>
      </w:pPr>
    </w:p>
    <w:p w:rsidR="00EB6CFA" w:rsidRDefault="00EB6CFA" w:rsidP="00880711">
      <w:pPr>
        <w:rPr>
          <w:b/>
        </w:rPr>
      </w:pPr>
    </w:p>
    <w:p w:rsidR="00EB6CFA" w:rsidRDefault="00EB6CFA" w:rsidP="00880711">
      <w:pPr>
        <w:rPr>
          <w:b/>
        </w:rPr>
      </w:pPr>
    </w:p>
    <w:p w:rsidR="00EB6CFA" w:rsidRDefault="00EB6CFA" w:rsidP="00880711">
      <w:pPr>
        <w:rPr>
          <w:b/>
        </w:rPr>
      </w:pPr>
    </w:p>
    <w:p w:rsidR="00EB6CFA" w:rsidRDefault="00EB6CFA" w:rsidP="00880711">
      <w:pPr>
        <w:rPr>
          <w:b/>
        </w:rPr>
      </w:pPr>
      <w:r>
        <w:rPr>
          <w:b/>
        </w:rPr>
        <w:t>2.  Why is the Twelve Tables significant? Refer to page 491 from your textbook reading.</w:t>
      </w:r>
    </w:p>
    <w:p w:rsidR="00EB6CFA" w:rsidRDefault="00EB6CFA" w:rsidP="00880711">
      <w:pPr>
        <w:rPr>
          <w:b/>
        </w:rPr>
      </w:pPr>
    </w:p>
    <w:p w:rsidR="00EB6CFA" w:rsidRDefault="00EB6CFA" w:rsidP="00880711">
      <w:pPr>
        <w:rPr>
          <w:b/>
        </w:rPr>
      </w:pPr>
    </w:p>
    <w:p w:rsidR="00EB6CFA" w:rsidRPr="00880711" w:rsidRDefault="00EB6CFA" w:rsidP="00880711">
      <w:pPr>
        <w:rPr>
          <w:b/>
        </w:rPr>
      </w:pPr>
    </w:p>
    <w:sectPr w:rsidR="00EB6CFA" w:rsidRPr="00880711" w:rsidSect="00D631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711"/>
    <w:rsid w:val="001015A5"/>
    <w:rsid w:val="00880711"/>
    <w:rsid w:val="00D631AF"/>
    <w:rsid w:val="00EB6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45BD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752">
      <w:bodyDiv w:val="1"/>
      <w:marLeft w:val="0"/>
      <w:marRight w:val="0"/>
      <w:marTop w:val="0"/>
      <w:marBottom w:val="0"/>
      <w:divBdr>
        <w:top w:val="none" w:sz="0" w:space="0" w:color="auto"/>
        <w:left w:val="none" w:sz="0" w:space="0" w:color="auto"/>
        <w:bottom w:val="none" w:sz="0" w:space="0" w:color="auto"/>
        <w:right w:val="none" w:sz="0" w:space="0" w:color="auto"/>
      </w:divBdr>
    </w:div>
    <w:div w:id="339039941">
      <w:bodyDiv w:val="1"/>
      <w:marLeft w:val="0"/>
      <w:marRight w:val="0"/>
      <w:marTop w:val="0"/>
      <w:marBottom w:val="0"/>
      <w:divBdr>
        <w:top w:val="none" w:sz="0" w:space="0" w:color="auto"/>
        <w:left w:val="none" w:sz="0" w:space="0" w:color="auto"/>
        <w:bottom w:val="none" w:sz="0" w:space="0" w:color="auto"/>
        <w:right w:val="none" w:sz="0" w:space="0" w:color="auto"/>
      </w:divBdr>
    </w:div>
    <w:div w:id="495918347">
      <w:bodyDiv w:val="1"/>
      <w:marLeft w:val="0"/>
      <w:marRight w:val="0"/>
      <w:marTop w:val="0"/>
      <w:marBottom w:val="0"/>
      <w:divBdr>
        <w:top w:val="none" w:sz="0" w:space="0" w:color="auto"/>
        <w:left w:val="none" w:sz="0" w:space="0" w:color="auto"/>
        <w:bottom w:val="none" w:sz="0" w:space="0" w:color="auto"/>
        <w:right w:val="none" w:sz="0" w:space="0" w:color="auto"/>
      </w:divBdr>
    </w:div>
    <w:div w:id="525874070">
      <w:bodyDiv w:val="1"/>
      <w:marLeft w:val="0"/>
      <w:marRight w:val="0"/>
      <w:marTop w:val="0"/>
      <w:marBottom w:val="0"/>
      <w:divBdr>
        <w:top w:val="none" w:sz="0" w:space="0" w:color="auto"/>
        <w:left w:val="none" w:sz="0" w:space="0" w:color="auto"/>
        <w:bottom w:val="none" w:sz="0" w:space="0" w:color="auto"/>
        <w:right w:val="none" w:sz="0" w:space="0" w:color="auto"/>
      </w:divBdr>
    </w:div>
    <w:div w:id="723218049">
      <w:bodyDiv w:val="1"/>
      <w:marLeft w:val="0"/>
      <w:marRight w:val="0"/>
      <w:marTop w:val="0"/>
      <w:marBottom w:val="0"/>
      <w:divBdr>
        <w:top w:val="none" w:sz="0" w:space="0" w:color="auto"/>
        <w:left w:val="none" w:sz="0" w:space="0" w:color="auto"/>
        <w:bottom w:val="none" w:sz="0" w:space="0" w:color="auto"/>
        <w:right w:val="none" w:sz="0" w:space="0" w:color="auto"/>
      </w:divBdr>
    </w:div>
    <w:div w:id="764880967">
      <w:bodyDiv w:val="1"/>
      <w:marLeft w:val="0"/>
      <w:marRight w:val="0"/>
      <w:marTop w:val="0"/>
      <w:marBottom w:val="0"/>
      <w:divBdr>
        <w:top w:val="none" w:sz="0" w:space="0" w:color="auto"/>
        <w:left w:val="none" w:sz="0" w:space="0" w:color="auto"/>
        <w:bottom w:val="none" w:sz="0" w:space="0" w:color="auto"/>
        <w:right w:val="none" w:sz="0" w:space="0" w:color="auto"/>
      </w:divBdr>
    </w:div>
    <w:div w:id="1108937629">
      <w:bodyDiv w:val="1"/>
      <w:marLeft w:val="0"/>
      <w:marRight w:val="0"/>
      <w:marTop w:val="0"/>
      <w:marBottom w:val="0"/>
      <w:divBdr>
        <w:top w:val="none" w:sz="0" w:space="0" w:color="auto"/>
        <w:left w:val="none" w:sz="0" w:space="0" w:color="auto"/>
        <w:bottom w:val="none" w:sz="0" w:space="0" w:color="auto"/>
        <w:right w:val="none" w:sz="0" w:space="0" w:color="auto"/>
      </w:divBdr>
    </w:div>
    <w:div w:id="1188719062">
      <w:bodyDiv w:val="1"/>
      <w:marLeft w:val="0"/>
      <w:marRight w:val="0"/>
      <w:marTop w:val="0"/>
      <w:marBottom w:val="0"/>
      <w:divBdr>
        <w:top w:val="none" w:sz="0" w:space="0" w:color="auto"/>
        <w:left w:val="none" w:sz="0" w:space="0" w:color="auto"/>
        <w:bottom w:val="none" w:sz="0" w:space="0" w:color="auto"/>
        <w:right w:val="none" w:sz="0" w:space="0" w:color="auto"/>
      </w:divBdr>
    </w:div>
    <w:div w:id="1277831263">
      <w:bodyDiv w:val="1"/>
      <w:marLeft w:val="0"/>
      <w:marRight w:val="0"/>
      <w:marTop w:val="0"/>
      <w:marBottom w:val="0"/>
      <w:divBdr>
        <w:top w:val="none" w:sz="0" w:space="0" w:color="auto"/>
        <w:left w:val="none" w:sz="0" w:space="0" w:color="auto"/>
        <w:bottom w:val="none" w:sz="0" w:space="0" w:color="auto"/>
        <w:right w:val="none" w:sz="0" w:space="0" w:color="auto"/>
      </w:divBdr>
    </w:div>
    <w:div w:id="1297486552">
      <w:bodyDiv w:val="1"/>
      <w:marLeft w:val="0"/>
      <w:marRight w:val="0"/>
      <w:marTop w:val="0"/>
      <w:marBottom w:val="0"/>
      <w:divBdr>
        <w:top w:val="none" w:sz="0" w:space="0" w:color="auto"/>
        <w:left w:val="none" w:sz="0" w:space="0" w:color="auto"/>
        <w:bottom w:val="none" w:sz="0" w:space="0" w:color="auto"/>
        <w:right w:val="none" w:sz="0" w:space="0" w:color="auto"/>
      </w:divBdr>
    </w:div>
    <w:div w:id="1978102605">
      <w:bodyDiv w:val="1"/>
      <w:marLeft w:val="0"/>
      <w:marRight w:val="0"/>
      <w:marTop w:val="0"/>
      <w:marBottom w:val="0"/>
      <w:divBdr>
        <w:top w:val="none" w:sz="0" w:space="0" w:color="auto"/>
        <w:left w:val="none" w:sz="0" w:space="0" w:color="auto"/>
        <w:bottom w:val="none" w:sz="0" w:space="0" w:color="auto"/>
        <w:right w:val="none" w:sz="0" w:space="0" w:color="auto"/>
      </w:divBdr>
    </w:div>
    <w:div w:id="20232366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373</Words>
  <Characters>2131</Characters>
  <Application>Microsoft Macintosh Word</Application>
  <DocSecurity>0</DocSecurity>
  <Lines>17</Lines>
  <Paragraphs>4</Paragraphs>
  <ScaleCrop>false</ScaleCrop>
  <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Gallardo</dc:creator>
  <cp:keywords/>
  <dc:description/>
  <cp:lastModifiedBy>Eddie Gallardo</cp:lastModifiedBy>
  <cp:revision>1</cp:revision>
  <dcterms:created xsi:type="dcterms:W3CDTF">2013-04-24T07:46:00Z</dcterms:created>
  <dcterms:modified xsi:type="dcterms:W3CDTF">2013-04-24T08:11:00Z</dcterms:modified>
</cp:coreProperties>
</file>