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89E5" w14:textId="77777777" w:rsidR="001D6DC1" w:rsidRDefault="001D6DC1" w:rsidP="001D6DC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Roman Republic</w:t>
      </w:r>
      <w:bookmarkStart w:id="0" w:name="_GoBack"/>
      <w:bookmarkEnd w:id="0"/>
    </w:p>
    <w:p w14:paraId="251CF7C0" w14:textId="77777777" w:rsidR="00B14FB4" w:rsidRPr="001D6DC1" w:rsidRDefault="001D6DC1" w:rsidP="001D6DC1">
      <w:pPr>
        <w:pStyle w:val="NoSpacing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D8E19" wp14:editId="62F0F440">
            <wp:simplePos x="0" y="0"/>
            <wp:positionH relativeFrom="margin">
              <wp:posOffset>2971800</wp:posOffset>
            </wp:positionH>
            <wp:positionV relativeFrom="margin">
              <wp:posOffset>342900</wp:posOffset>
            </wp:positionV>
            <wp:extent cx="2857500" cy="16002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spqr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D72AAB" wp14:editId="698CCB3E">
            <wp:extent cx="2738120" cy="1714500"/>
            <wp:effectExtent l="0" t="0" r="50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espq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E03A8" wp14:editId="06BF20B9">
            <wp:extent cx="2738120" cy="1828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spqr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4741" w14:textId="77777777" w:rsidR="00B14FB4" w:rsidRDefault="00B14FB4"/>
    <w:p w14:paraId="730F85E4" w14:textId="77777777" w:rsidR="00B14FB4" w:rsidRDefault="00B14FB4"/>
    <w:p w14:paraId="359070A4" w14:textId="77777777" w:rsidR="00B14FB4" w:rsidRDefault="00B14FB4">
      <w:r>
        <w:t xml:space="preserve">The letters SPQR in this symbol stand for the Latin phrase </w:t>
      </w:r>
      <w:proofErr w:type="spellStart"/>
      <w:r>
        <w:t>Senatus</w:t>
      </w:r>
      <w:proofErr w:type="spellEnd"/>
      <w:r>
        <w:t xml:space="preserve"> </w:t>
      </w:r>
      <w:proofErr w:type="spellStart"/>
      <w:r>
        <w:t>Populusque</w:t>
      </w:r>
      <w:proofErr w:type="spellEnd"/>
      <w:r>
        <w:t xml:space="preserve"> </w:t>
      </w:r>
      <w:proofErr w:type="spellStart"/>
      <w:r>
        <w:t>Romanus</w:t>
      </w:r>
      <w:proofErr w:type="spellEnd"/>
      <w:r>
        <w:t>, which means “the Senate and the people of Rome</w:t>
      </w:r>
      <w:r w:rsidR="007A5121">
        <w:t>.”  The logo was found on items such as buildings and coins.</w:t>
      </w:r>
    </w:p>
    <w:p w14:paraId="013E2451" w14:textId="77777777" w:rsidR="007A5121" w:rsidRDefault="007A5121"/>
    <w:p w14:paraId="4803D7A5" w14:textId="77777777" w:rsidR="007A5121" w:rsidRDefault="007A5121">
      <w:r>
        <w:t>Questions.</w:t>
      </w:r>
    </w:p>
    <w:p w14:paraId="5674B2D4" w14:textId="77777777" w:rsidR="007A5121" w:rsidRDefault="007A5121"/>
    <w:p w14:paraId="55FD44CF" w14:textId="77777777" w:rsidR="007A5121" w:rsidRDefault="007A5121">
      <w:r>
        <w:t>1.  What is the significance of the logo and why would it be important?</w:t>
      </w:r>
    </w:p>
    <w:p w14:paraId="70459236" w14:textId="77777777" w:rsidR="007A5121" w:rsidRDefault="007A5121"/>
    <w:p w14:paraId="380719BA" w14:textId="77777777" w:rsidR="007A5121" w:rsidRDefault="007A5121"/>
    <w:p w14:paraId="0372D502" w14:textId="77777777" w:rsidR="007A5121" w:rsidRDefault="007A5121"/>
    <w:p w14:paraId="6762586F" w14:textId="77777777" w:rsidR="007A5121" w:rsidRDefault="007A5121"/>
    <w:p w14:paraId="42E788B2" w14:textId="77777777" w:rsidR="007A5121" w:rsidRDefault="007A5121"/>
    <w:p w14:paraId="4773DD7F" w14:textId="77777777" w:rsidR="007A5121" w:rsidRDefault="007A5121"/>
    <w:p w14:paraId="430519E4" w14:textId="77777777" w:rsidR="007A5121" w:rsidRDefault="007A5121"/>
    <w:p w14:paraId="35BF27FB" w14:textId="77777777" w:rsidR="007A5121" w:rsidRDefault="007A5121">
      <w:r>
        <w:t xml:space="preserve">2.  </w:t>
      </w:r>
      <w:r w:rsidR="001D6DC1">
        <w:t>What symbol is used to represent countries today?</w:t>
      </w:r>
    </w:p>
    <w:sectPr w:rsidR="007A5121" w:rsidSect="00B14FB4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B4"/>
    <w:rsid w:val="001015A5"/>
    <w:rsid w:val="001D6DC1"/>
    <w:rsid w:val="007A5121"/>
    <w:rsid w:val="00B14FB4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55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4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14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4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1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2E053-8A35-E94D-8083-9F58B2C4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2</cp:revision>
  <dcterms:created xsi:type="dcterms:W3CDTF">2013-04-24T07:03:00Z</dcterms:created>
  <dcterms:modified xsi:type="dcterms:W3CDTF">2013-04-24T07:20:00Z</dcterms:modified>
</cp:coreProperties>
</file>